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3582" w:rsidRDefault="00302979">
      <w:pPr>
        <w:rPr>
          <w:rFonts w:hint="cs"/>
          <w:rtl/>
          <w:lang w:bidi="ar-IQ"/>
        </w:rPr>
      </w:pPr>
      <w:r>
        <w:rPr>
          <w:noProof/>
        </w:rPr>
        <w:drawing>
          <wp:inline distT="0" distB="0" distL="0" distR="0" wp14:anchorId="660EF68D">
            <wp:extent cx="3967200" cy="3439795"/>
            <wp:effectExtent l="0" t="0" r="0" b="8255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0258" cy="344244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inline distT="0" distB="0" distL="0" distR="0" wp14:anchorId="6298892F" wp14:editId="72FAD000">
                <wp:extent cx="302260" cy="302260"/>
                <wp:effectExtent l="0" t="0" r="0" b="0"/>
                <wp:docPr id="4" name="AutoShape 7" descr="T max CT perfusion maps showing a large area of severe hypoperfusion mainly within the territory of the middle cerebral artery. A greater proportion of the hypoperfused brain tissue showed reduced CBV indices as indicated on the CBV maps. CBV: cerebral blood volume; CT: computed tomography; T max : time to maximum. 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2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7" o:spid="_x0000_s1026" alt="الوصف: T max CT perfusion maps showing a large area of severe hypoperfusion mainly within the territory of the middle cerebral artery. A greater proportion of the hypoperfused brain tissue showed reduced CBV indices as indicated on the CBV maps. CBV: cerebral blood volume; CT: computed tomography; T max : time to maximum. 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" filled="f" stroked="f">
                <o:lock v:ext="edit" aspectratio="t"/>
                <w10:wrap anchorx="page"/>
                <w10:anchorlock/>
              </v:rect>
            </w:pict>
          </mc:Fallback>
        </mc:AlternateContent>
      </w:r>
    </w:p>
    <w:p w:rsidR="00302979" w:rsidRDefault="00302979">
      <w:pPr>
        <w:rPr>
          <w:rFonts w:hint="cs"/>
          <w:lang w:bidi="ar-IQ"/>
        </w:rPr>
      </w:pPr>
      <w:r w:rsidRPr="00302979">
        <w:rPr>
          <w:lang w:bidi="ar-IQ"/>
        </w:rPr>
        <w:t xml:space="preserve">T max </w:t>
      </w:r>
      <w:bookmarkStart w:id="0" w:name="_GoBack"/>
      <w:r w:rsidRPr="00302979">
        <w:rPr>
          <w:lang w:bidi="ar-IQ"/>
        </w:rPr>
        <w:t>CT perfusion maps</w:t>
      </w:r>
      <w:bookmarkEnd w:id="0"/>
      <w:r w:rsidRPr="00302979">
        <w:rPr>
          <w:lang w:bidi="ar-IQ"/>
        </w:rPr>
        <w:t xml:space="preserve"> showing a large area of severe </w:t>
      </w:r>
      <w:proofErr w:type="spellStart"/>
      <w:r w:rsidRPr="00302979">
        <w:rPr>
          <w:lang w:bidi="ar-IQ"/>
        </w:rPr>
        <w:t>hypoperfusion</w:t>
      </w:r>
      <w:proofErr w:type="spellEnd"/>
      <w:r w:rsidRPr="00302979">
        <w:rPr>
          <w:lang w:bidi="ar-IQ"/>
        </w:rPr>
        <w:t xml:space="preserve"> mainly within the territory of the middle cerebral artery. A greater proportion of the </w:t>
      </w:r>
      <w:proofErr w:type="spellStart"/>
      <w:r w:rsidRPr="00302979">
        <w:rPr>
          <w:lang w:bidi="ar-IQ"/>
        </w:rPr>
        <w:t>hypoperfused</w:t>
      </w:r>
      <w:proofErr w:type="spellEnd"/>
      <w:r w:rsidRPr="00302979">
        <w:rPr>
          <w:lang w:bidi="ar-IQ"/>
        </w:rPr>
        <w:t xml:space="preserve"> brain tissue showed reduced CBV indices as indicated on the CBV maps. CBV: cerebral blood volume; CT: computed tomography; T max : time to maximum</w:t>
      </w:r>
      <w:r w:rsidRPr="00302979">
        <w:rPr>
          <w:rFonts w:cs="Arial"/>
          <w:rtl/>
          <w:lang w:bidi="ar-IQ"/>
        </w:rPr>
        <w:t>.</w:t>
      </w:r>
    </w:p>
    <w:sectPr w:rsidR="00302979" w:rsidSect="00D12D6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2979"/>
    <w:rsid w:val="00302979"/>
    <w:rsid w:val="00834585"/>
    <w:rsid w:val="00D12D6C"/>
    <w:rsid w:val="00E43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029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30297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029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30297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</Words>
  <Characters>273</Characters>
  <Application>Microsoft Office Word</Application>
  <DocSecurity>0</DocSecurity>
  <Lines>2</Lines>
  <Paragraphs>1</Paragraphs>
  <ScaleCrop>false</ScaleCrop>
  <Company>SACC</Company>
  <LinksUpToDate>false</LinksUpToDate>
  <CharactersWithSpaces>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Maher</dc:creator>
  <cp:lastModifiedBy>Maher</cp:lastModifiedBy>
  <cp:revision>1</cp:revision>
  <dcterms:created xsi:type="dcterms:W3CDTF">2023-10-22T17:39:00Z</dcterms:created>
  <dcterms:modified xsi:type="dcterms:W3CDTF">2023-10-22T17:41:00Z</dcterms:modified>
</cp:coreProperties>
</file>